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C81F" w14:textId="77777777" w:rsidR="00550C88" w:rsidRDefault="00550C88" w:rsidP="0055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550C88" w14:paraId="79A54195" w14:textId="77777777" w:rsidTr="0079619E">
        <w:tc>
          <w:tcPr>
            <w:tcW w:w="9212" w:type="dxa"/>
            <w:shd w:val="clear" w:color="auto" w:fill="BFBFBF" w:themeFill="background1" w:themeFillShade="BF"/>
          </w:tcPr>
          <w:p w14:paraId="698A4C7D" w14:textId="77777777" w:rsidR="00550C88" w:rsidRPr="00E46286" w:rsidRDefault="00550C88" w:rsidP="0079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86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46286">
              <w:rPr>
                <w:rFonts w:ascii="Times New Roman" w:hAnsi="Times New Roman"/>
                <w:b/>
                <w:sz w:val="24"/>
                <w:szCs w:val="24"/>
              </w:rPr>
              <w:t xml:space="preserve"> do SWZ – Oświadczenie o niepodleganiu wykluczeniu oraz spełnianiu warunków udziału w postępowaniu</w:t>
            </w:r>
          </w:p>
        </w:tc>
      </w:tr>
    </w:tbl>
    <w:p w14:paraId="53D1D9BA" w14:textId="77777777" w:rsidR="00550C88" w:rsidRPr="00E46286" w:rsidRDefault="00550C88" w:rsidP="0055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AA44A" w14:textId="77777777" w:rsidR="00550C88" w:rsidRPr="00E46286" w:rsidRDefault="00550C88" w:rsidP="00550C88">
      <w:pPr>
        <w:spacing w:after="0" w:line="240" w:lineRule="auto"/>
        <w:jc w:val="both"/>
        <w:rPr>
          <w:rFonts w:ascii="Times New Roman" w:hAnsi="Times New Roman"/>
        </w:rPr>
      </w:pPr>
    </w:p>
    <w:p w14:paraId="2B9D7E0E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</w:rPr>
      </w:pPr>
      <w:r w:rsidRPr="005B2389">
        <w:rPr>
          <w:rFonts w:ascii="Times New Roman" w:hAnsi="Times New Roman"/>
          <w:b/>
          <w:sz w:val="24"/>
          <w:szCs w:val="24"/>
        </w:rPr>
        <w:t>Wykonawca:</w:t>
      </w:r>
    </w:p>
    <w:p w14:paraId="53F9AA63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  <w:r w:rsidRPr="005B238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2C0A86DC" w14:textId="77777777" w:rsidR="00550C88" w:rsidRPr="00E46286" w:rsidRDefault="00550C88" w:rsidP="00550C88">
      <w:pPr>
        <w:spacing w:after="0" w:line="240" w:lineRule="auto"/>
        <w:ind w:right="5103"/>
        <w:jc w:val="center"/>
        <w:rPr>
          <w:rFonts w:ascii="Times New Roman" w:hAnsi="Times New Roman"/>
          <w:i/>
          <w:sz w:val="16"/>
          <w:szCs w:val="16"/>
        </w:rPr>
      </w:pPr>
      <w:r w:rsidRPr="00E46286">
        <w:rPr>
          <w:rFonts w:ascii="Times New Roman" w:hAnsi="Times New Roman"/>
          <w:i/>
          <w:sz w:val="16"/>
          <w:szCs w:val="16"/>
        </w:rPr>
        <w:t>(pełna nazwa/</w:t>
      </w:r>
      <w:r>
        <w:rPr>
          <w:rFonts w:ascii="Times New Roman" w:hAnsi="Times New Roman"/>
          <w:i/>
          <w:sz w:val="16"/>
          <w:szCs w:val="16"/>
        </w:rPr>
        <w:t>przedsiębiorcy</w:t>
      </w:r>
      <w:r w:rsidRPr="00E46286">
        <w:rPr>
          <w:rFonts w:ascii="Times New Roman" w:hAnsi="Times New Roman"/>
          <w:i/>
          <w:sz w:val="16"/>
          <w:szCs w:val="16"/>
        </w:rPr>
        <w:t>,</w:t>
      </w:r>
      <w:r>
        <w:rPr>
          <w:rFonts w:ascii="Times New Roman" w:hAnsi="Times New Roman"/>
          <w:i/>
          <w:sz w:val="16"/>
          <w:szCs w:val="16"/>
        </w:rPr>
        <w:t xml:space="preserve"> adres</w:t>
      </w:r>
      <w:r w:rsidRPr="00E46286">
        <w:rPr>
          <w:rFonts w:ascii="Times New Roman" w:hAnsi="Times New Roman"/>
          <w:i/>
          <w:sz w:val="16"/>
          <w:szCs w:val="16"/>
        </w:rPr>
        <w:t>, w zależności od podmiotu: NIP/PESEL, KRS/</w:t>
      </w:r>
      <w:proofErr w:type="spellStart"/>
      <w:r w:rsidRPr="00E4628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46286">
        <w:rPr>
          <w:rFonts w:ascii="Times New Roman" w:hAnsi="Times New Roman"/>
          <w:i/>
          <w:sz w:val="16"/>
          <w:szCs w:val="16"/>
        </w:rPr>
        <w:t>)</w:t>
      </w:r>
    </w:p>
    <w:p w14:paraId="2AE4792B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14:paraId="1A0938E5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sz w:val="24"/>
          <w:szCs w:val="24"/>
          <w:u w:val="single"/>
        </w:rPr>
      </w:pPr>
      <w:r w:rsidRPr="005B238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ED86D99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  <w:r w:rsidRPr="005B238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7FF18090" w14:textId="77777777" w:rsidR="00550C88" w:rsidRPr="00E46286" w:rsidRDefault="00550C88" w:rsidP="00550C88">
      <w:pPr>
        <w:spacing w:after="0" w:line="240" w:lineRule="auto"/>
        <w:ind w:right="5103"/>
        <w:jc w:val="center"/>
        <w:rPr>
          <w:rFonts w:ascii="Times New Roman" w:hAnsi="Times New Roman"/>
          <w:i/>
          <w:sz w:val="16"/>
          <w:szCs w:val="16"/>
        </w:rPr>
      </w:pPr>
      <w:r w:rsidRPr="00E4628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EDE096C" w14:textId="77777777" w:rsidR="00550C88" w:rsidRPr="005B2389" w:rsidRDefault="00550C88" w:rsidP="00550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C70D7" w14:textId="77777777" w:rsidR="00550C88" w:rsidRDefault="00550C88" w:rsidP="00550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1C4A4" w14:textId="77777777" w:rsidR="00550C88" w:rsidRDefault="00550C88" w:rsidP="0055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6EB7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1F81ADEF" w14:textId="77777777" w:rsidR="00550C88" w:rsidRDefault="00550C88" w:rsidP="0055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 NIEPODLEGANIU WYKLUCZENIU </w:t>
      </w:r>
      <w:r w:rsidRPr="00C16EB7">
        <w:rPr>
          <w:rFonts w:ascii="Times New Roman" w:hAnsi="Times New Roman"/>
          <w:b/>
          <w:sz w:val="24"/>
          <w:szCs w:val="24"/>
          <w:u w:val="single"/>
        </w:rPr>
        <w:t xml:space="preserve">ORAZ SPEŁNIANIU </w:t>
      </w:r>
      <w:r>
        <w:rPr>
          <w:rFonts w:ascii="Times New Roman" w:hAnsi="Times New Roman"/>
          <w:b/>
          <w:sz w:val="24"/>
          <w:szCs w:val="24"/>
          <w:u w:val="single"/>
        </w:rPr>
        <w:t>WARUNKÓW UDZIAŁU W POSTĘPOWANIU</w:t>
      </w:r>
    </w:p>
    <w:p w14:paraId="4CFA6218" w14:textId="77777777" w:rsidR="00550C88" w:rsidRPr="00C16EB7" w:rsidRDefault="00550C88" w:rsidP="00550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921C5E" w14:textId="77777777" w:rsidR="00550C88" w:rsidRPr="00C16EB7" w:rsidRDefault="00550C88" w:rsidP="0055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B7">
        <w:rPr>
          <w:rFonts w:ascii="Times New Roman" w:hAnsi="Times New Roman"/>
          <w:b/>
          <w:sz w:val="24"/>
          <w:szCs w:val="24"/>
        </w:rPr>
        <w:t>składane na podstawie art. 125 ust. 1 ustawy z dnia 11 września 2019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4C572055" w14:textId="77777777" w:rsidR="00550C88" w:rsidRPr="00C16EB7" w:rsidRDefault="00550C88" w:rsidP="0055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B7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C16EB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16EB7">
        <w:rPr>
          <w:rFonts w:ascii="Times New Roman" w:hAnsi="Times New Roman"/>
          <w:b/>
          <w:sz w:val="24"/>
          <w:szCs w:val="24"/>
        </w:rPr>
        <w:t>)</w:t>
      </w:r>
    </w:p>
    <w:p w14:paraId="45804315" w14:textId="77777777" w:rsidR="00550C88" w:rsidRPr="00C16EB7" w:rsidRDefault="00550C88" w:rsidP="00550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A4D2D" w14:textId="77777777" w:rsidR="00550C88" w:rsidRPr="00436395" w:rsidRDefault="00550C88" w:rsidP="00550C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D6E91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4B4332">
        <w:rPr>
          <w:rFonts w:ascii="Times New Roman" w:hAnsi="Times New Roman"/>
          <w:b/>
          <w:bCs/>
          <w:i/>
          <w:sz w:val="24"/>
          <w:szCs w:val="24"/>
        </w:rPr>
        <w:t>Zakup papieru biurowego przez Powiat Wieluński i dostarczanie do podmiotów powiązany</w:t>
      </w:r>
      <w:r w:rsidRPr="00436395">
        <w:rPr>
          <w:rFonts w:ascii="Times New Roman" w:hAnsi="Times New Roman"/>
          <w:b/>
          <w:bCs/>
          <w:i/>
          <w:sz w:val="24"/>
          <w:szCs w:val="24"/>
        </w:rPr>
        <w:t>ch oraz jednostek organizacyjnych Powiatu Wieluńskiego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FD6E91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b/>
          <w:sz w:val="24"/>
          <w:szCs w:val="24"/>
        </w:rPr>
        <w:t>Powiatowe Centrum Usług Wspólnych w Wieluniu</w:t>
      </w:r>
      <w:r w:rsidRPr="00FD6E91">
        <w:rPr>
          <w:rFonts w:ascii="Times New Roman" w:hAnsi="Times New Roman"/>
          <w:i/>
          <w:sz w:val="24"/>
          <w:szCs w:val="24"/>
        </w:rPr>
        <w:t xml:space="preserve">, </w:t>
      </w:r>
      <w:r w:rsidRPr="00FD6E91">
        <w:rPr>
          <w:rFonts w:ascii="Times New Roman" w:hAnsi="Times New Roman"/>
          <w:sz w:val="24"/>
          <w:szCs w:val="24"/>
        </w:rPr>
        <w:t>oświadczam, co następuje:</w:t>
      </w:r>
    </w:p>
    <w:p w14:paraId="0E8F9B4E" w14:textId="77777777" w:rsidR="00550C88" w:rsidRPr="00C16EB7" w:rsidRDefault="00550C88" w:rsidP="0055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2A972" w14:textId="77777777" w:rsidR="00453207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Mając na uwadze przesłanki wykluczenia zawarte w art. 108 ust. 1 pkt 1)-6) tj.:</w:t>
      </w:r>
    </w:p>
    <w:p w14:paraId="389B5108" w14:textId="77777777" w:rsidR="00453207" w:rsidRDefault="00453207" w:rsidP="00453207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398078D9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10A8E79D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3ACA3027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handlu ludźmi, o którym mowa w art. 189a Kodeksu karnego,</w:t>
      </w:r>
    </w:p>
    <w:p w14:paraId="79A611E5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którym mowa w art. 228–230a, art. 250a Kodeksu karnego, w art. 46– 48 ustawy z dnia 25 czerwca 2010 r. o sporcie (Dz. U. z 2020 r. poz. 1133 oraz z 2021 r. poz. 2054) lub w art. 54 ust. 1–4 ustawy z dnia 12 maja 2011 r. o refundacji leków, środków spożywczych specjalnego przeznaczenia żywieniowego oraz wyrobów medycznych (Dz. U. z 2021 r. poz. 523, 1292, 1559 i 2054),</w:t>
      </w:r>
    </w:p>
    <w:p w14:paraId="73097433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CBBCC07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charakterze terrorystycznym, o którym mowa w art. 115 § 20 Kodeksu karnego, lub mające na celu popełnienie tego przestępstwa,</w:t>
      </w:r>
    </w:p>
    <w:p w14:paraId="5B8EF9FD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powierzenia wykonywania pracy małoletniemu cudzoziemcowi</w:t>
      </w:r>
      <w:r>
        <w:rPr>
          <w:rFonts w:ascii="Times New Roman" w:hAnsi="Times New Roman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71949C3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02F7211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którym mowa w art. 9 ust. 1 i 3 lub art. 10 ustawy z dnia 15 czerwca 2012r. o skutkach powierzania wykonywania pracy cudzoziemcom przebywającym wbrew przepisom na terytorium Rzeczypospolitej Polskiej</w:t>
      </w:r>
    </w:p>
    <w:p w14:paraId="7737C0CD" w14:textId="77777777" w:rsidR="00453207" w:rsidRDefault="00453207" w:rsidP="00453207">
      <w:p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lub za odpowiedni czyn zabroniony określony w przepisach prawa obcego;</w:t>
      </w:r>
    </w:p>
    <w:p w14:paraId="30EC7561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A5FDC48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A92B263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którego prawomocnie orzeczono zakaz ubiegania się o zamówienia publiczne;</w:t>
      </w:r>
    </w:p>
    <w:p w14:paraId="78D26018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szczególności, jeżeli należąc do tej samej grupy kapitałowej w rozumieniu ustawy z dnia 16 lutego 2007r. o ochronie konkurencji i konsumentów, złożyli odrębne oferty, oferty częściowe lub wnioski o dopuszczenie do udziału w postępowaniu, chyba że wykażą, że przygotowali te oferty lub wnioski niezależnie od siebie;</w:t>
      </w:r>
    </w:p>
    <w:p w14:paraId="39BD7AA5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zamówienia.”</w:t>
      </w:r>
    </w:p>
    <w:p w14:paraId="3516E495" w14:textId="77777777" w:rsidR="00453207" w:rsidRPr="00B856A6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art. 7 ust. 1 ustawy z dnia 13 kwietnia 2022</w:t>
      </w:r>
      <w:r w:rsidRPr="00B856A6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o szczególnych rozwiązaniach w </w:t>
      </w:r>
      <w:r w:rsidRPr="00B856A6">
        <w:rPr>
          <w:rFonts w:ascii="Times New Roman" w:hAnsi="Times New Roman"/>
          <w:sz w:val="24"/>
          <w:szCs w:val="24"/>
        </w:rPr>
        <w:t>zakresie przeciwdziałania wspieraniu agresji na Ukrainę oraz służących ochronie bezp</w:t>
      </w:r>
      <w:r>
        <w:rPr>
          <w:rFonts w:ascii="Times New Roman" w:hAnsi="Times New Roman"/>
          <w:sz w:val="24"/>
          <w:szCs w:val="24"/>
        </w:rPr>
        <w:t>ieczeństwa narodowego (Dz.</w:t>
      </w:r>
      <w:r w:rsidRPr="00B856A6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2022r.</w:t>
      </w:r>
      <w:r w:rsidRPr="00B856A6">
        <w:rPr>
          <w:rFonts w:ascii="Times New Roman" w:hAnsi="Times New Roman"/>
          <w:sz w:val="24"/>
          <w:szCs w:val="24"/>
        </w:rPr>
        <w:t xml:space="preserve"> poz. 835)</w:t>
      </w:r>
      <w:r>
        <w:rPr>
          <w:rFonts w:ascii="Times New Roman" w:hAnsi="Times New Roman"/>
          <w:sz w:val="24"/>
          <w:szCs w:val="24"/>
        </w:rPr>
        <w:t>,</w:t>
      </w:r>
    </w:p>
    <w:p w14:paraId="4A4BFD66" w14:textId="77777777" w:rsidR="00453207" w:rsidRDefault="00453207" w:rsidP="00453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500A7" w14:textId="77777777" w:rsidR="00453207" w:rsidRDefault="00453207" w:rsidP="0045320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 1 pkt 1-6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 art. 7 ust. 1 ustawy z dnia 13 kwietnia 2022</w:t>
      </w:r>
      <w:r w:rsidRPr="00B856A6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o szczególnych rozwiązaniach w </w:t>
      </w:r>
      <w:r w:rsidRPr="00B856A6">
        <w:rPr>
          <w:rFonts w:ascii="Times New Roman" w:hAnsi="Times New Roman"/>
          <w:sz w:val="24"/>
          <w:szCs w:val="24"/>
        </w:rPr>
        <w:t>zakresie przeciwdziałania wspieraniu agresji na Ukrainę oraz służących ochronie bezpieczeństwa narodowego</w:t>
      </w:r>
    </w:p>
    <w:p w14:paraId="5236F543" w14:textId="77777777" w:rsidR="00453207" w:rsidRDefault="00453207" w:rsidP="004532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6BE914" w14:textId="77777777" w:rsidR="00453207" w:rsidRDefault="00453207" w:rsidP="0045320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 podstawie art. ………………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art. ……… ustawy o szczególnych rozwiązaniach w </w:t>
      </w:r>
      <w:r w:rsidRPr="00B856A6">
        <w:rPr>
          <w:rFonts w:ascii="Times New Roman" w:hAnsi="Times New Roman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18"/>
        </w:rPr>
        <w:t>podać mającą zastosowanie podstawę wykluczenia spośród wymienionych w art. 108 ust. 1 pkt 1-6 lub art. 109 ust. 1 pkt 8 lub 10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 (procedura sanacyjna – samooczyszczenie):</w:t>
      </w:r>
    </w:p>
    <w:p w14:paraId="43D960A8" w14:textId="77777777" w:rsidR="00453207" w:rsidRDefault="00453207" w:rsidP="0045320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…………………………………………………………………………................................</w:t>
      </w:r>
    </w:p>
    <w:p w14:paraId="055DF64F" w14:textId="77777777" w:rsidR="00453207" w:rsidRDefault="00453207" w:rsidP="0045320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…………………………………………………………………………................................</w:t>
      </w:r>
    </w:p>
    <w:p w14:paraId="00BEF00C" w14:textId="77777777" w:rsidR="00453207" w:rsidRDefault="00453207" w:rsidP="0045320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…………………………………………………………………………................................</w:t>
      </w:r>
    </w:p>
    <w:p w14:paraId="380BAA71" w14:textId="77777777" w:rsidR="00453207" w:rsidRDefault="00453207" w:rsidP="00453207">
      <w:pPr>
        <w:spacing w:after="0" w:line="240" w:lineRule="auto"/>
        <w:ind w:left="426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potwierdzenie powyższego przedkładam następujące środki dowodowe:</w:t>
      </w:r>
    </w:p>
    <w:p w14:paraId="32967FBA" w14:textId="77777777" w:rsidR="00453207" w:rsidRDefault="00453207" w:rsidP="00453207">
      <w:pPr>
        <w:spacing w:after="0" w:line="240" w:lineRule="auto"/>
        <w:ind w:left="426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………………………………………………..</w:t>
      </w:r>
    </w:p>
    <w:p w14:paraId="52AEDD3C" w14:textId="77777777" w:rsidR="00453207" w:rsidRDefault="00453207" w:rsidP="00453207">
      <w:pPr>
        <w:spacing w:after="0" w:line="240" w:lineRule="auto"/>
        <w:ind w:left="426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………………………………………………..</w:t>
      </w:r>
    </w:p>
    <w:p w14:paraId="196A1865" w14:textId="77777777" w:rsidR="00453207" w:rsidRDefault="00453207" w:rsidP="00453207">
      <w:p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</w:p>
    <w:p w14:paraId="1636AD1E" w14:textId="77777777" w:rsidR="00453207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ogłoszeniu o zamówieniu oraz w punkcie 20 Specyfikacji Warunków Zamówienia.</w:t>
      </w:r>
    </w:p>
    <w:p w14:paraId="4A9C03E2" w14:textId="77777777" w:rsidR="00453207" w:rsidRDefault="00453207" w:rsidP="00453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DC07A" w14:textId="77777777" w:rsidR="00453207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ogłoszeniu o zamówieniu oraz w punkcie 20 Specyfikacji Warunków Zamówienia</w:t>
      </w:r>
    </w:p>
    <w:p w14:paraId="67DDFE2E" w14:textId="77777777" w:rsidR="00453207" w:rsidRPr="00F334C0" w:rsidRDefault="00453207" w:rsidP="0045320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B578BF" wp14:editId="3BE61C3E">
                <wp:simplePos x="0" y="0"/>
                <wp:positionH relativeFrom="column">
                  <wp:posOffset>290830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667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3BE9" id="Prostokąt 17" o:spid="_x0000_s1026" style="position:absolute;margin-left:22.9pt;margin-top:2.25pt;width:12.9pt;height:9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" strokeweight=".26mm"/>
            </w:pict>
          </mc:Fallback>
        </mc:AlternateContent>
      </w:r>
      <w:r w:rsidRPr="00F334C0">
        <w:rPr>
          <w:rFonts w:ascii="Times New Roman" w:hAnsi="Times New Roman"/>
          <w:sz w:val="24"/>
          <w:szCs w:val="24"/>
        </w:rPr>
        <w:tab/>
        <w:t>polegam na zasobach innego/</w:t>
      </w:r>
      <w:proofErr w:type="spellStart"/>
      <w:r w:rsidRPr="00F334C0">
        <w:rPr>
          <w:rFonts w:ascii="Times New Roman" w:hAnsi="Times New Roman"/>
          <w:sz w:val="24"/>
          <w:szCs w:val="24"/>
        </w:rPr>
        <w:t>ych</w:t>
      </w:r>
      <w:proofErr w:type="spellEnd"/>
      <w:r w:rsidRPr="00F334C0">
        <w:rPr>
          <w:rFonts w:ascii="Times New Roman" w:hAnsi="Times New Roman"/>
          <w:sz w:val="24"/>
          <w:szCs w:val="24"/>
        </w:rPr>
        <w:t xml:space="preserve"> podmiotu/ów</w:t>
      </w:r>
      <w:r w:rsidRPr="00F334C0">
        <w:rPr>
          <w:rFonts w:ascii="Times New Roman" w:hAnsi="Times New Roman"/>
          <w:b/>
          <w:sz w:val="24"/>
          <w:szCs w:val="24"/>
        </w:rPr>
        <w:t>*</w:t>
      </w:r>
    </w:p>
    <w:p w14:paraId="4A6D2033" w14:textId="77777777" w:rsidR="00453207" w:rsidRPr="00F334C0" w:rsidRDefault="00453207" w:rsidP="0045320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D63CBC" wp14:editId="06E4B358">
                <wp:simplePos x="0" y="0"/>
                <wp:positionH relativeFrom="column">
                  <wp:posOffset>290830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667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CDA99" id="Prostokąt 16" o:spid="_x0000_s1026" style="position:absolute;margin-left:22.9pt;margin-top:2.25pt;width:12.9pt;height:9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" strokeweight=".26mm"/>
            </w:pict>
          </mc:Fallback>
        </mc:AlternateContent>
      </w:r>
      <w:r w:rsidRPr="00F334C0">
        <w:rPr>
          <w:rFonts w:ascii="Times New Roman" w:hAnsi="Times New Roman"/>
          <w:sz w:val="24"/>
          <w:szCs w:val="24"/>
        </w:rPr>
        <w:tab/>
        <w:t>nie polegam na zasobach innego/</w:t>
      </w:r>
      <w:proofErr w:type="spellStart"/>
      <w:r w:rsidRPr="00F334C0">
        <w:rPr>
          <w:rFonts w:ascii="Times New Roman" w:hAnsi="Times New Roman"/>
          <w:sz w:val="24"/>
          <w:szCs w:val="24"/>
        </w:rPr>
        <w:t>ych</w:t>
      </w:r>
      <w:proofErr w:type="spellEnd"/>
      <w:r w:rsidRPr="00F334C0">
        <w:rPr>
          <w:rFonts w:ascii="Times New Roman" w:hAnsi="Times New Roman"/>
          <w:sz w:val="24"/>
          <w:szCs w:val="24"/>
        </w:rPr>
        <w:t xml:space="preserve"> podmiotu/ów</w:t>
      </w:r>
      <w:r w:rsidRPr="00F334C0">
        <w:rPr>
          <w:rFonts w:ascii="Times New Roman" w:hAnsi="Times New Roman"/>
          <w:b/>
          <w:sz w:val="24"/>
          <w:szCs w:val="24"/>
        </w:rPr>
        <w:t>*</w:t>
      </w:r>
    </w:p>
    <w:p w14:paraId="5779172C" w14:textId="77777777" w:rsidR="00453207" w:rsidRDefault="00453207" w:rsidP="00453207">
      <w:pPr>
        <w:pStyle w:val="Akapitzlist"/>
        <w:spacing w:after="0" w:line="240" w:lineRule="auto"/>
        <w:ind w:left="426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*zaznaczyć właściwe </w:t>
      </w:r>
    </w:p>
    <w:p w14:paraId="5B7ADA3C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Nazwa i adres podmiotu:</w:t>
      </w:r>
    </w:p>
    <w:p w14:paraId="1313152E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E202FF8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3DD2805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Udostępniane zasoby:</w:t>
      </w:r>
    </w:p>
    <w:p w14:paraId="26550303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6615099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E5DD47F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0AE00F3" w14:textId="77777777" w:rsidR="00453207" w:rsidRDefault="00453207" w:rsidP="00453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74B02" w14:textId="77777777" w:rsidR="00453207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E16C0C" w14:textId="77F11ABA" w:rsidR="007B3E41" w:rsidRPr="004C3E50" w:rsidRDefault="007B3E41" w:rsidP="004C3E50">
      <w:pPr>
        <w:spacing w:after="0" w:line="240" w:lineRule="auto"/>
        <w:rPr>
          <w:rFonts w:ascii="Times New Roman" w:hAnsi="Times New Roman"/>
        </w:rPr>
      </w:pPr>
    </w:p>
    <w:sectPr w:rsidR="007B3E41" w:rsidRPr="004C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FDEDF58"/>
    <w:lvl w:ilvl="0" w:tplc="BD84ED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C92"/>
    <w:multiLevelType w:val="multilevel"/>
    <w:tmpl w:val="201C344C"/>
    <w:lvl w:ilvl="0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23E92"/>
    <w:multiLevelType w:val="multilevel"/>
    <w:tmpl w:val="6E1465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0419"/>
    <w:multiLevelType w:val="hybridMultilevel"/>
    <w:tmpl w:val="B712AA6A"/>
    <w:lvl w:ilvl="0" w:tplc="505EB6E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8BA6733"/>
    <w:multiLevelType w:val="hybridMultilevel"/>
    <w:tmpl w:val="C4DA57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9271B98"/>
    <w:multiLevelType w:val="multilevel"/>
    <w:tmpl w:val="896C97C2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29AC5E6D"/>
    <w:multiLevelType w:val="multilevel"/>
    <w:tmpl w:val="9138AB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1A1412"/>
    <w:multiLevelType w:val="multilevel"/>
    <w:tmpl w:val="3132AA2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7050"/>
    <w:multiLevelType w:val="hybridMultilevel"/>
    <w:tmpl w:val="683C3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387C"/>
    <w:multiLevelType w:val="multilevel"/>
    <w:tmpl w:val="65EED21A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FB25626"/>
    <w:multiLevelType w:val="multilevel"/>
    <w:tmpl w:val="8DD6BB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4388"/>
    <w:multiLevelType w:val="hybridMultilevel"/>
    <w:tmpl w:val="D972712A"/>
    <w:lvl w:ilvl="0" w:tplc="3D58C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1548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140003">
    <w:abstractNumId w:val="4"/>
  </w:num>
  <w:num w:numId="3" w16cid:durableId="619141180">
    <w:abstractNumId w:val="8"/>
  </w:num>
  <w:num w:numId="4" w16cid:durableId="902447186">
    <w:abstractNumId w:val="3"/>
  </w:num>
  <w:num w:numId="5" w16cid:durableId="1413088829">
    <w:abstractNumId w:val="11"/>
  </w:num>
  <w:num w:numId="6" w16cid:durableId="1344480731">
    <w:abstractNumId w:val="1"/>
  </w:num>
  <w:num w:numId="7" w16cid:durableId="106581049">
    <w:abstractNumId w:val="2"/>
  </w:num>
  <w:num w:numId="8" w16cid:durableId="1547445584">
    <w:abstractNumId w:val="5"/>
  </w:num>
  <w:num w:numId="9" w16cid:durableId="542865604">
    <w:abstractNumId w:val="6"/>
  </w:num>
  <w:num w:numId="10" w16cid:durableId="1591542207">
    <w:abstractNumId w:val="7"/>
  </w:num>
  <w:num w:numId="11" w16cid:durableId="766197046">
    <w:abstractNumId w:val="9"/>
  </w:num>
  <w:num w:numId="12" w16cid:durableId="1861041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8"/>
    <w:rsid w:val="00453207"/>
    <w:rsid w:val="004C3E50"/>
    <w:rsid w:val="00550C88"/>
    <w:rsid w:val="007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9E3"/>
  <w15:chartTrackingRefBased/>
  <w15:docId w15:val="{9B66AC01-BF67-4E6A-B3B6-13ED5E7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C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normalny tekst,Bullet Number,List Paragraph1,lp1,List Paragraph2,ISCG Numerowanie,lp11,List Paragraph11,Bullet 1,Use Case List Paragraph,Body MS Bullet,Podsis rysunku,L1,wypunktowanie,Bulleted list"/>
    <w:basedOn w:val="Normalny"/>
    <w:link w:val="AkapitzlistZnak"/>
    <w:uiPriority w:val="34"/>
    <w:qFormat/>
    <w:rsid w:val="00550C88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normalny tekst Znak,Bullet Number Znak,List Paragraph1 Znak,lp1 Znak,List Paragraph2 Znak,ISCG Numerowanie Znak,lp11 Znak,List Paragraph11 Znak,Bullet 1 Znak,L1 Znak"/>
    <w:link w:val="Akapitzlist"/>
    <w:uiPriority w:val="99"/>
    <w:qFormat/>
    <w:rsid w:val="00550C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Koryciak</dc:creator>
  <cp:keywords/>
  <dc:description/>
  <cp:lastModifiedBy>Monika Koryciak</cp:lastModifiedBy>
  <cp:revision>3</cp:revision>
  <dcterms:created xsi:type="dcterms:W3CDTF">2022-05-06T07:30:00Z</dcterms:created>
  <dcterms:modified xsi:type="dcterms:W3CDTF">2022-05-10T13:00:00Z</dcterms:modified>
</cp:coreProperties>
</file>